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845945" cy="1754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20" w:rsidRDefault="00734C20" w:rsidP="00734C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7B6B9F" wp14:editId="44DC6FD4">
                                  <wp:extent cx="1666875" cy="1666875"/>
                                  <wp:effectExtent l="0" t="0" r="9525" b="9525"/>
                                  <wp:docPr id="2" name="Picture 2" descr="Cray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.9pt;width:145.35pt;height:13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" stroked="f">
                <v:textbox style="mso-fit-shape-to-text:t">
                  <w:txbxContent>
                    <w:p w:rsidR="00734C20" w:rsidRDefault="00734C20" w:rsidP="00734C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7B6B9F" wp14:editId="44DC6FD4">
                            <wp:extent cx="1666875" cy="1666875"/>
                            <wp:effectExtent l="0" t="0" r="9525" b="9525"/>
                            <wp:docPr id="2" name="Picture 2" descr="Cray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Crayke Church of England Primary School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Easingwold Road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Crayke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North Yorkshire   YO61 4TZ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Tel/Fax: 01347 821767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E.mail:  </w:t>
      </w:r>
      <w:hyperlink r:id="rId9" w:history="1">
        <w:r w:rsidRPr="00734C2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</w:rPr>
          <w:t>admin@crayke.n-yorks.sch.uk</w:t>
        </w:r>
      </w:hyperlink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Website: </w:t>
      </w:r>
      <w:r w:rsidRPr="00734C20"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</w:rPr>
        <w:t>craykeschool.org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Headteacher – Mr. Andrew Buttery </w:t>
      </w:r>
      <w:r w:rsidRPr="00734C2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BA (HONS), PGCE, NPQH</w:t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50DA" w:rsidRDefault="007B50DA" w:rsidP="00565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68DB" w:rsidRDefault="00565E94" w:rsidP="00565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Friday 23</w:t>
      </w:r>
      <w:r w:rsidRPr="00565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November 2018</w:t>
      </w:r>
    </w:p>
    <w:p w:rsidR="007B50DA" w:rsidRDefault="007B50DA" w:rsidP="0056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B50DA" w:rsidRDefault="007B50DA" w:rsidP="0056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565E94" w:rsidRDefault="00565E94" w:rsidP="0056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565E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Staffing Update</w:t>
      </w:r>
    </w:p>
    <w:p w:rsidR="00565E94" w:rsidRDefault="00565E94" w:rsidP="0056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5A48" w:rsidRDefault="00565E94" w:rsidP="005E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pleased to inform parents that following their maternity leave, both Mrs. Dobson and Mrs. Rayner will be returning to school in the final week of </w:t>
      </w:r>
      <w:r w:rsidR="00117BD1">
        <w:rPr>
          <w:rFonts w:ascii="Times New Roman" w:eastAsia="Times New Roman" w:hAnsi="Times New Roman" w:cs="Times New Roman"/>
          <w:sz w:val="24"/>
          <w:szCs w:val="24"/>
          <w:lang w:eastAsia="en-GB"/>
        </w:rPr>
        <w:t>the Autumn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erm.  Both teachers will work alongside Mrs. Bower and Mrs. Jackson throughout the aforementioned week to ensure a smooth transition.</w:t>
      </w:r>
    </w:p>
    <w:p w:rsidR="007B50DA" w:rsidRDefault="007B50DA" w:rsidP="005E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E94" w:rsidRDefault="005E5A48" w:rsidP="005E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From Monday 7</w:t>
      </w:r>
      <w:r w:rsidRPr="005E5A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January 2019, Mrs. Dobson will teach in Class Two from Tuesday to Friday, with Mrs. Bower teaching on a Monday.  Mrs. Rayner will teach in Class Three from Monday to Thursday; I will continue to teach Class Three on a Friday and Class Four on a Monday.</w:t>
      </w:r>
    </w:p>
    <w:p w:rsidR="007B50DA" w:rsidRDefault="007B50DA" w:rsidP="005E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5A48" w:rsidRPr="00565E94" w:rsidRDefault="005E5A48" w:rsidP="005E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would like to thank Mrs. Bower and Mrs. Jackson for their invaluable contribution to our school</w:t>
      </w:r>
      <w:r w:rsidR="00117B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They have both worked exceptionally hard and continued the high standard of pedagogy we expect at Crayke.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D868DB" w:rsidRDefault="00D868DB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Default="00734C20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C20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sincerely,</w:t>
      </w:r>
    </w:p>
    <w:p w:rsidR="005E5A48" w:rsidRPr="00734C20" w:rsidRDefault="005E5A48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DB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Andrew Buttery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Headteacher</w:t>
      </w:r>
    </w:p>
    <w:p w:rsidR="00A82A11" w:rsidRDefault="00A82A11"/>
    <w:p w:rsidR="00B16360" w:rsidRDefault="00B16360"/>
    <w:p w:rsidR="006F5040" w:rsidRDefault="006F5040"/>
    <w:sectPr w:rsidR="006F5040" w:rsidSect="0066472F">
      <w:footerReference w:type="default" r:id="rId11"/>
      <w:pgSz w:w="11906" w:h="16838"/>
      <w:pgMar w:top="284" w:right="567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8F" w:rsidRDefault="007E738F" w:rsidP="00734C20">
      <w:pPr>
        <w:spacing w:after="0" w:line="240" w:lineRule="auto"/>
      </w:pPr>
      <w:r>
        <w:separator/>
      </w:r>
    </w:p>
  </w:endnote>
  <w:endnote w:type="continuationSeparator" w:id="0">
    <w:p w:rsidR="007E738F" w:rsidRDefault="007E738F" w:rsidP="007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20" w:rsidRPr="0066472F" w:rsidRDefault="0066472F" w:rsidP="00734C20">
    <w:pPr>
      <w:pStyle w:val="Footer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>
      <w:ptab w:relativeTo="indent" w:alignment="left" w:leader="none"/>
    </w:r>
    <w:r w:rsidR="00734C20">
      <w:t xml:space="preserve">   </w:t>
    </w:r>
    <w:r w:rsidR="00734C20" w:rsidRPr="00734C20">
      <w:rPr>
        <w:rFonts w:ascii="Times New Roman" w:eastAsia="Times New Roman" w:hAnsi="Times New Roman" w:cs="Times New Roman"/>
        <w:b/>
        <w:bCs/>
        <w:color w:val="0000FF"/>
        <w:sz w:val="18"/>
        <w:szCs w:val="18"/>
      </w:rPr>
      <w:t xml:space="preserve"> </w:t>
    </w:r>
    <w:r w:rsidR="00734C20" w:rsidRPr="0066472F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‘TRY YOUR BEST IN EVERYTHING YOU DO’</w:t>
    </w:r>
  </w:p>
  <w:p w:rsidR="00734C20" w:rsidRDefault="00734C20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  <w:r w:rsidRPr="00734C20">
      <w:rPr>
        <w:rFonts w:ascii="Times New Roman" w:eastAsia="Times New Roman" w:hAnsi="Times New Roman" w:cs="Times New Roman"/>
        <w:bCs/>
        <w:color w:val="000000"/>
      </w:rPr>
      <w:t>Registered Charity No. 1051985</w:t>
    </w:r>
  </w:p>
  <w:p w:rsidR="00D868DB" w:rsidRPr="00734C20" w:rsidRDefault="00D868DB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</w:p>
  <w:p w:rsidR="00734C20" w:rsidRDefault="0066472F">
    <w:pPr>
      <w:pStyle w:val="Footer"/>
    </w:pPr>
    <w:r>
      <w:rPr>
        <w:noProof/>
        <w:lang w:eastAsia="en-GB"/>
      </w:rPr>
      <w:ptab w:relativeTo="indent" w:alignment="left" w:leader="none"/>
    </w:r>
    <w:r w:rsidR="00B16360">
      <w:rPr>
        <w:noProof/>
        <w:lang w:eastAsia="en-GB"/>
      </w:rPr>
      <w:drawing>
        <wp:inline distT="0" distB="0" distL="0" distR="0" wp14:anchorId="06EC8C05" wp14:editId="3BC445A1">
          <wp:extent cx="819150" cy="679826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4C20">
      <w:t xml:space="preserve"> </w:t>
    </w:r>
    <w:r w:rsidR="00734C20">
      <w:rPr>
        <w:noProof/>
        <w:lang w:eastAsia="en-GB"/>
      </w:rPr>
      <w:drawing>
        <wp:inline distT="0" distB="0" distL="0" distR="0" wp14:anchorId="73AFF299" wp14:editId="3FFAD1DE">
          <wp:extent cx="1466850" cy="676759"/>
          <wp:effectExtent l="0" t="0" r="0" b="9525"/>
          <wp:docPr id="6" name="Picture 6" descr="C:\Users\Andrew\Desktop\Quality Mark\S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drew\Desktop\Quality Mark\SIA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1451F5E9" wp14:editId="2753B154">
          <wp:extent cx="552450" cy="76525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t xml:space="preserve"> </w:t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50C6BA82" wp14:editId="72EDE2A4">
          <wp:extent cx="530932" cy="762000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3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1CB07B" wp14:editId="06AB1EC0">
          <wp:extent cx="859790" cy="6889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6DC76AD6" wp14:editId="165A91B3">
          <wp:extent cx="771525" cy="74585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79" cy="747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94408B" wp14:editId="717CD708">
          <wp:extent cx="1133475" cy="758428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rPr>
        <w:noProof/>
        <w:lang w:eastAsia="en-GB"/>
      </w:rPr>
      <w:drawing>
        <wp:inline distT="0" distB="0" distL="0" distR="0" wp14:anchorId="5D523322" wp14:editId="3580887A">
          <wp:extent cx="3905250" cy="5391150"/>
          <wp:effectExtent l="0" t="0" r="0" b="0"/>
          <wp:docPr id="22" name="Picture 22" descr="C:\Users\Andrew\Desktop\Quality Mark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rew\Desktop\Quality Mark\Quality Mark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F008418" wp14:editId="71D8430A">
          <wp:extent cx="6480175" cy="8956408"/>
          <wp:effectExtent l="0" t="0" r="0" b="0"/>
          <wp:docPr id="9" name="Picture 9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090CAED" wp14:editId="1DC595FB">
          <wp:extent cx="6480175" cy="8956408"/>
          <wp:effectExtent l="0" t="0" r="0" b="0"/>
          <wp:docPr id="8" name="Picture 8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8F" w:rsidRDefault="007E738F" w:rsidP="00734C20">
      <w:pPr>
        <w:spacing w:after="0" w:line="240" w:lineRule="auto"/>
      </w:pPr>
      <w:r>
        <w:separator/>
      </w:r>
    </w:p>
  </w:footnote>
  <w:footnote w:type="continuationSeparator" w:id="0">
    <w:p w:rsidR="007E738F" w:rsidRDefault="007E738F" w:rsidP="0073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117BD1"/>
    <w:rsid w:val="00350650"/>
    <w:rsid w:val="004E6250"/>
    <w:rsid w:val="00565E94"/>
    <w:rsid w:val="005E5A48"/>
    <w:rsid w:val="0066472F"/>
    <w:rsid w:val="006F5040"/>
    <w:rsid w:val="00734C20"/>
    <w:rsid w:val="007B50DA"/>
    <w:rsid w:val="007E738F"/>
    <w:rsid w:val="009B7411"/>
    <w:rsid w:val="00A55530"/>
    <w:rsid w:val="00A82A11"/>
    <w:rsid w:val="00B16360"/>
    <w:rsid w:val="00D868DB"/>
    <w:rsid w:val="00F802C3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dmin@crayke.n-yorks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2</cp:revision>
  <dcterms:created xsi:type="dcterms:W3CDTF">2018-11-22T09:52:00Z</dcterms:created>
  <dcterms:modified xsi:type="dcterms:W3CDTF">2018-11-22T09:52:00Z</dcterms:modified>
</cp:coreProperties>
</file>