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332"/>
      </w:tblGrid>
      <w:tr w:rsidR="001E6210" w:rsidRPr="00730278" w:rsidTr="001E6210">
        <w:tc>
          <w:tcPr>
            <w:tcW w:w="10560" w:type="dxa"/>
            <w:gridSpan w:val="2"/>
          </w:tcPr>
          <w:p w:rsidR="001E6210" w:rsidRDefault="001E6210" w:rsidP="00253072">
            <w:r>
              <w:t xml:space="preserve"> </w:t>
            </w:r>
          </w:p>
          <w:p w:rsidR="001E6210" w:rsidRPr="00B50E73" w:rsidRDefault="001E6210" w:rsidP="00253072">
            <w:pPr>
              <w:jc w:val="center"/>
              <w:rPr>
                <w:rFonts w:ascii="Comic Sans MS" w:hAnsi="Comic Sans MS"/>
                <w:b/>
                <w:color w:val="00B0F0"/>
                <w:sz w:val="52"/>
              </w:rPr>
            </w:pPr>
            <w:r w:rsidRPr="00B50E73">
              <w:rPr>
                <w:noProof/>
                <w:color w:val="00B0F0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5476875</wp:posOffset>
                  </wp:positionH>
                  <wp:positionV relativeFrom="paragraph">
                    <wp:posOffset>108585</wp:posOffset>
                  </wp:positionV>
                  <wp:extent cx="1070067" cy="542925"/>
                  <wp:effectExtent l="0" t="0" r="0" b="0"/>
                  <wp:wrapNone/>
                  <wp:docPr id="3" name="Pictur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logs.nwic.edu/swinomish/files/2012/09/Fall-Tree-40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0E73">
              <w:rPr>
                <w:rFonts w:ascii="Comic Sans MS" w:hAnsi="Comic Sans MS"/>
                <w:b/>
                <w:noProof/>
                <w:color w:val="00B0F0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41910</wp:posOffset>
                  </wp:positionV>
                  <wp:extent cx="828675" cy="843280"/>
                  <wp:effectExtent l="0" t="0" r="9525" b="0"/>
                  <wp:wrapNone/>
                  <wp:docPr id="4" name="Picture 2" descr="http://photos.gograph.com/thumbs/CSP/CSP992/k12546334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hotos.gograph.com/thumbs/CSP/CSP992/k12546334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0E73">
              <w:rPr>
                <w:rFonts w:ascii="Comic Sans MS" w:hAnsi="Comic Sans MS"/>
                <w:b/>
                <w:color w:val="00B0F0"/>
                <w:sz w:val="52"/>
              </w:rPr>
              <w:t>Class 4 Curriculum Letter</w:t>
            </w:r>
          </w:p>
          <w:p w:rsidR="001E6210" w:rsidRPr="00730278" w:rsidRDefault="001E6210" w:rsidP="00253072">
            <w:pPr>
              <w:jc w:val="center"/>
              <w:rPr>
                <w:sz w:val="52"/>
              </w:rPr>
            </w:pPr>
            <w:r w:rsidRPr="00B50E73">
              <w:rPr>
                <w:rFonts w:ascii="Comic Sans MS" w:hAnsi="Comic Sans MS"/>
                <w:b/>
                <w:color w:val="00B0F0"/>
                <w:sz w:val="52"/>
              </w:rPr>
              <w:t>Spring Term</w:t>
            </w:r>
          </w:p>
        </w:tc>
      </w:tr>
      <w:tr w:rsidR="00730278" w:rsidTr="001E6210">
        <w:tc>
          <w:tcPr>
            <w:tcW w:w="10560" w:type="dxa"/>
            <w:gridSpan w:val="2"/>
            <w:shd w:val="clear" w:color="auto" w:fill="7030A0"/>
          </w:tcPr>
          <w:p w:rsidR="00730278" w:rsidRDefault="00730278"/>
          <w:p w:rsidR="00CF623D" w:rsidRDefault="00CF623D"/>
        </w:tc>
      </w:tr>
      <w:tr w:rsidR="002230E1" w:rsidTr="001E6210">
        <w:trPr>
          <w:trHeight w:val="938"/>
        </w:trPr>
        <w:tc>
          <w:tcPr>
            <w:tcW w:w="5228" w:type="dxa"/>
          </w:tcPr>
          <w:p w:rsidR="00082F3D" w:rsidRDefault="00B86E92" w:rsidP="002230E1">
            <w:pPr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Dear Parent/Carers</w:t>
            </w:r>
            <w:r w:rsidR="002230E1" w:rsidRPr="002230E1">
              <w:rPr>
                <w:rFonts w:ascii="Comic Sans MS" w:hAnsi="Comic Sans MS" w:cs="Times New Roman"/>
              </w:rPr>
              <w:t>,</w:t>
            </w:r>
          </w:p>
          <w:p w:rsidR="002230E1" w:rsidRPr="00082F3D" w:rsidRDefault="001E6210" w:rsidP="007B6960">
            <w:pPr>
              <w:jc w:val="both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Happy New Year! </w:t>
            </w:r>
            <w:r w:rsidR="007B6960">
              <w:rPr>
                <w:rFonts w:ascii="Comic Sans MS" w:hAnsi="Comic Sans MS" w:cs="Times New Roman"/>
                <w:sz w:val="20"/>
                <w:szCs w:val="20"/>
              </w:rPr>
              <w:t xml:space="preserve">A warm </w:t>
            </w:r>
            <w:r w:rsidR="00082F3D">
              <w:rPr>
                <w:rFonts w:ascii="Comic Sans MS" w:hAnsi="Comic Sans MS" w:cs="Times New Roman"/>
                <w:sz w:val="20"/>
                <w:szCs w:val="20"/>
              </w:rPr>
              <w:t>w</w:t>
            </w:r>
            <w:r w:rsidR="007B6960">
              <w:rPr>
                <w:rFonts w:ascii="Comic Sans MS" w:hAnsi="Comic Sans MS" w:cs="Times New Roman"/>
                <w:sz w:val="20"/>
                <w:szCs w:val="20"/>
              </w:rPr>
              <w:t>elcome back to Class 4 from me</w:t>
            </w:r>
            <w:r w:rsidR="00082F3D">
              <w:rPr>
                <w:rFonts w:ascii="Comic Sans MS" w:hAnsi="Comic Sans MS" w:cs="Times New Roman"/>
                <w:sz w:val="20"/>
                <w:szCs w:val="20"/>
              </w:rPr>
              <w:t xml:space="preserve"> and Mrs Shirley!</w:t>
            </w:r>
            <w:r w:rsidR="002230E1" w:rsidRPr="002230E1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7B6960">
              <w:rPr>
                <w:rFonts w:ascii="Comic Sans MS" w:hAnsi="Comic Sans MS" w:cs="Times New Roman"/>
                <w:sz w:val="20"/>
                <w:szCs w:val="20"/>
              </w:rPr>
              <w:t xml:space="preserve">I hope you all had a lovely Christmas and </w:t>
            </w:r>
            <w:proofErr w:type="gramStart"/>
            <w:r w:rsidR="007B6960">
              <w:rPr>
                <w:rFonts w:ascii="Comic Sans MS" w:hAnsi="Comic Sans MS" w:cs="Times New Roman"/>
                <w:sz w:val="20"/>
                <w:szCs w:val="20"/>
              </w:rPr>
              <w:t>are</w:t>
            </w:r>
            <w:proofErr w:type="gramEnd"/>
            <w:r w:rsidR="007B6960">
              <w:rPr>
                <w:rFonts w:ascii="Comic Sans MS" w:hAnsi="Comic Sans MS" w:cs="Times New Roman"/>
                <w:sz w:val="20"/>
                <w:szCs w:val="20"/>
              </w:rPr>
              <w:t xml:space="preserve"> feeling rejuvenated and ready for the challenges of the Spring term! </w:t>
            </w:r>
            <w:r w:rsidR="00082F3D">
              <w:rPr>
                <w:rFonts w:ascii="Comic Sans MS" w:hAnsi="Comic Sans MS" w:cs="Times New Roman"/>
                <w:sz w:val="20"/>
                <w:szCs w:val="20"/>
              </w:rPr>
              <w:t>In this newsletter I</w:t>
            </w:r>
            <w:r w:rsidR="002230E1" w:rsidRPr="002230E1">
              <w:rPr>
                <w:rFonts w:ascii="Comic Sans MS" w:hAnsi="Comic Sans MS" w:cs="Times New Roman"/>
                <w:sz w:val="20"/>
                <w:szCs w:val="20"/>
              </w:rPr>
              <w:t xml:space="preserve"> hope to give you a brief outline to the content of our curriculum this term. </w:t>
            </w:r>
          </w:p>
        </w:tc>
        <w:tc>
          <w:tcPr>
            <w:tcW w:w="5332" w:type="dxa"/>
            <w:vMerge w:val="restart"/>
          </w:tcPr>
          <w:p w:rsidR="009B6512" w:rsidRPr="00831F6A" w:rsidRDefault="009B6512" w:rsidP="009B6512">
            <w:pPr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en-GB"/>
              </w:rPr>
            </w:pPr>
            <w:r w:rsidRPr="00831F6A">
              <w:rPr>
                <w:rFonts w:ascii="Comic Sans MS" w:eastAsia="Times New Roman" w:hAnsi="Comic Sans MS" w:cs="Times New Roman"/>
                <w:bCs/>
                <w:sz w:val="24"/>
                <w:szCs w:val="24"/>
                <w:u w:val="single"/>
                <w:lang w:eastAsia="en-GB"/>
              </w:rPr>
              <w:t>Homework</w:t>
            </w:r>
          </w:p>
          <w:p w:rsidR="009B6512" w:rsidRPr="00D361D4" w:rsidRDefault="009B6512" w:rsidP="009B6512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9B651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Children will be required to complete the following homework:</w:t>
            </w:r>
          </w:p>
          <w:p w:rsidR="009B6512" w:rsidRPr="00D361D4" w:rsidRDefault="009B6512" w:rsidP="009B6512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D361D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  <w:t>READING</w:t>
            </w:r>
            <w:r w:rsidRPr="00D361D4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 xml:space="preserve"> –</w:t>
            </w:r>
            <w:r w:rsidRPr="009B651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Pupils should read for </w:t>
            </w:r>
            <w:r w:rsidR="00B26C22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>15-20</w:t>
            </w:r>
            <w:r w:rsidRPr="009B6512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 </w:t>
            </w:r>
            <w:r w:rsidRPr="009B651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minutes each day. This is important even for accomplished readers to help improve speed, accuracy and comprehension. </w:t>
            </w:r>
          </w:p>
          <w:p w:rsidR="009B6512" w:rsidRPr="00D361D4" w:rsidRDefault="009B6512" w:rsidP="009B6512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D361D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  <w:t>SPELLINGS</w:t>
            </w:r>
            <w:r w:rsidRPr="00D361D4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eastAsia="en-GB"/>
              </w:rPr>
              <w:t xml:space="preserve"> –</w:t>
            </w:r>
            <w:r w:rsidRPr="009B651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Pupils will be pro</w:t>
            </w:r>
            <w:r w:rsidR="00FC2B6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vided with spellings on a Friday and tested the following</w:t>
            </w:r>
            <w:r w:rsidRPr="009B651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Friday.</w:t>
            </w:r>
          </w:p>
          <w:p w:rsidR="009B6512" w:rsidRPr="009B6512" w:rsidRDefault="009B6512" w:rsidP="009B6512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D361D4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u w:val="single"/>
                <w:lang w:eastAsia="en-GB"/>
              </w:rPr>
              <w:t>NUMERACY</w:t>
            </w:r>
            <w:r w:rsidRPr="00D361D4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eastAsia="en-GB"/>
              </w:rPr>
              <w:t xml:space="preserve"> –</w:t>
            </w:r>
            <w:r w:rsidRPr="009B651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This will usually be based on the Numeracy work from either the previous or current weeks work. Numeracy homework is set on a Thursday and is due in on the f</w:t>
            </w:r>
            <w:r w:rsidR="00B26C2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ollowing Friday</w:t>
            </w:r>
            <w:r w:rsidRPr="009B651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.</w:t>
            </w:r>
          </w:p>
          <w:p w:rsidR="00B26C22" w:rsidRDefault="009B6512" w:rsidP="009B6512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D361D4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eastAsia="en-GB"/>
              </w:rPr>
              <w:t>In addition,</w:t>
            </w:r>
            <w:r w:rsidRPr="009B651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there will be essential and optional homework</w:t>
            </w:r>
            <w:r w:rsidR="00B86E9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choices on the</w:t>
            </w:r>
            <w:r w:rsidRPr="009B651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homework </w:t>
            </w:r>
            <w:r w:rsidR="00B26C2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grid (green books)</w:t>
            </w:r>
          </w:p>
          <w:p w:rsidR="00D361D4" w:rsidRDefault="00D361D4" w:rsidP="009B6512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D361D4" w:rsidRPr="00C92938" w:rsidRDefault="00D361D4" w:rsidP="009B6512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</w:pPr>
            <w:r w:rsidRPr="00D361D4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  <w:lang w:eastAsia="en-GB"/>
              </w:rPr>
              <w:t>Homework club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will begin on </w:t>
            </w:r>
            <w:r w:rsidRPr="00C92938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 xml:space="preserve">Thursday </w:t>
            </w:r>
            <w:r w:rsidR="00FC2B68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>17</w:t>
            </w:r>
            <w:r w:rsidR="00A9056A" w:rsidRPr="00C92938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vertAlign w:val="superscript"/>
                <w:lang w:eastAsia="en-GB"/>
              </w:rPr>
              <w:t>th</w:t>
            </w:r>
            <w:r w:rsidR="00A9056A" w:rsidRPr="00C92938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 xml:space="preserve"> January</w:t>
            </w:r>
            <w:r w:rsidRPr="00C92938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 xml:space="preserve"> for Class 4 (3.30 – 4.15)</w:t>
            </w:r>
          </w:p>
          <w:p w:rsidR="009B6512" w:rsidRDefault="00831F6A" w:rsidP="009B6512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</w:p>
          <w:p w:rsidR="00831F6A" w:rsidRPr="00A9056A" w:rsidRDefault="00831F6A" w:rsidP="00831F6A">
            <w:pPr>
              <w:jc w:val="center"/>
              <w:rPr>
                <w:rFonts w:ascii="Comic Sans MS" w:eastAsia="Times New Roman" w:hAnsi="Comic Sans MS" w:cs="Times New Roman"/>
                <w:i/>
                <w:sz w:val="20"/>
                <w:szCs w:val="20"/>
                <w:lang w:eastAsia="en-GB"/>
              </w:rPr>
            </w:pPr>
            <w:r w:rsidRPr="00FC2B68">
              <w:rPr>
                <w:rFonts w:ascii="Comic Sans MS" w:eastAsia="Times New Roman" w:hAnsi="Comic Sans MS" w:cs="Times New Roman"/>
                <w:i/>
                <w:sz w:val="20"/>
                <w:szCs w:val="20"/>
                <w:highlight w:val="yellow"/>
                <w:lang w:eastAsia="en-GB"/>
              </w:rPr>
              <w:t>Year 6 children will be provided with CGP Practice Papers (additional information to follow).</w:t>
            </w:r>
          </w:p>
          <w:p w:rsidR="00831F6A" w:rsidRPr="009B6512" w:rsidRDefault="00831F6A" w:rsidP="009B6512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9B6512" w:rsidRPr="007E386C" w:rsidRDefault="009B6512" w:rsidP="009B6512">
            <w:pPr>
              <w:jc w:val="center"/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 w:rsidRPr="007E386C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 xml:space="preserve">The key stage 2 national curriculum tests next year will take place in the week commencing </w:t>
            </w:r>
            <w:r w:rsidRPr="007E386C">
              <w:rPr>
                <w:rFonts w:ascii="Comic Sans MS" w:eastAsia="Times New Roman" w:hAnsi="Comic Sans MS" w:cs="Times New Roman"/>
                <w:b/>
                <w:bCs/>
                <w:highlight w:val="lightGray"/>
                <w:u w:val="single"/>
                <w:lang w:eastAsia="en-GB"/>
              </w:rPr>
              <w:t xml:space="preserve">Monday </w:t>
            </w:r>
            <w:r w:rsidR="00FC2B68">
              <w:rPr>
                <w:rFonts w:ascii="Comic Sans MS" w:eastAsia="Times New Roman" w:hAnsi="Comic Sans MS" w:cs="Times New Roman"/>
                <w:b/>
                <w:bCs/>
                <w:highlight w:val="lightGray"/>
                <w:u w:val="single"/>
                <w:lang w:eastAsia="en-GB"/>
              </w:rPr>
              <w:t>13</w:t>
            </w:r>
            <w:r w:rsidR="005656D2" w:rsidRPr="007E386C">
              <w:rPr>
                <w:rFonts w:ascii="Comic Sans MS" w:eastAsia="Times New Roman" w:hAnsi="Comic Sans MS" w:cs="Times New Roman"/>
                <w:b/>
                <w:bCs/>
                <w:highlight w:val="lightGray"/>
                <w:u w:val="single"/>
                <w:vertAlign w:val="superscript"/>
                <w:lang w:eastAsia="en-GB"/>
              </w:rPr>
              <w:t>th</w:t>
            </w:r>
            <w:r w:rsidR="005656D2" w:rsidRPr="007E386C">
              <w:rPr>
                <w:rFonts w:ascii="Comic Sans MS" w:eastAsia="Times New Roman" w:hAnsi="Comic Sans MS" w:cs="Times New Roman"/>
                <w:b/>
                <w:bCs/>
                <w:highlight w:val="lightGray"/>
                <w:u w:val="single"/>
                <w:lang w:eastAsia="en-GB"/>
              </w:rPr>
              <w:t xml:space="preserve"> </w:t>
            </w:r>
            <w:r w:rsidR="00FC2B68">
              <w:rPr>
                <w:rFonts w:ascii="Comic Sans MS" w:eastAsia="Times New Roman" w:hAnsi="Comic Sans MS" w:cs="Times New Roman"/>
                <w:b/>
                <w:highlight w:val="lightGray"/>
                <w:u w:val="single"/>
                <w:lang w:eastAsia="en-GB"/>
              </w:rPr>
              <w:t>May 2019</w:t>
            </w:r>
            <w:r w:rsidRPr="007E386C">
              <w:rPr>
                <w:rFonts w:ascii="Comic Sans MS" w:eastAsia="Times New Roman" w:hAnsi="Comic Sans MS" w:cs="Times New Roman"/>
                <w:b/>
                <w:bCs/>
                <w:highlight w:val="lightGray"/>
                <w:u w:val="single"/>
                <w:lang w:eastAsia="en-GB"/>
              </w:rPr>
              <w:t>.</w:t>
            </w:r>
            <w:r w:rsidRPr="007E386C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 xml:space="preserve">  Could you please avoid any unnecessary absences, especially in the Spring Term</w:t>
            </w:r>
            <w:r w:rsidR="00B86E92" w:rsidRPr="007E386C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>,</w:t>
            </w:r>
            <w:r w:rsidRPr="007E386C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 xml:space="preserve"> as this can have a detrimental effect on your child’s attainment.      </w:t>
            </w:r>
          </w:p>
          <w:p w:rsidR="00831F6A" w:rsidRPr="007E386C" w:rsidRDefault="00831F6A" w:rsidP="00831F6A">
            <w:pPr>
              <w:jc w:val="center"/>
              <w:rPr>
                <w:rFonts w:ascii="Comic Sans MS" w:eastAsia="Times New Roman" w:hAnsi="Comic Sans MS" w:cs="Times New Roman"/>
                <w:b/>
                <w:bCs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u w:val="single"/>
                <w:lang w:eastAsia="en-GB"/>
              </w:rPr>
              <w:t xml:space="preserve">YEAR 6 SATS </w:t>
            </w:r>
            <w:r w:rsidRPr="007E386C">
              <w:rPr>
                <w:rFonts w:ascii="Comic Sans MS" w:eastAsia="Times New Roman" w:hAnsi="Comic Sans MS" w:cs="Times New Roman"/>
                <w:b/>
                <w:bCs/>
                <w:u w:val="single"/>
                <w:lang w:eastAsia="en-GB"/>
              </w:rPr>
              <w:t>Parents Evening</w:t>
            </w:r>
          </w:p>
          <w:p w:rsidR="00831F6A" w:rsidRPr="00C92938" w:rsidRDefault="00831F6A" w:rsidP="00831F6A">
            <w:pPr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This will take place on </w:t>
            </w:r>
            <w:r w:rsidR="00DC64A5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lang w:eastAsia="en-GB"/>
              </w:rPr>
              <w:t>Tuesday 22</w:t>
            </w:r>
            <w:r w:rsidR="00DC64A5" w:rsidRPr="00DC64A5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vertAlign w:val="superscript"/>
                <w:lang w:eastAsia="en-GB"/>
              </w:rPr>
              <w:t>nd</w:t>
            </w:r>
            <w:r w:rsidR="00DC64A5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lang w:eastAsia="en-GB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lang w:eastAsia="en-GB"/>
              </w:rPr>
              <w:t xml:space="preserve">January </w:t>
            </w:r>
            <w:r w:rsidRPr="00831F6A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lang w:eastAsia="en-GB"/>
              </w:rPr>
              <w:t>2019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lang w:eastAsia="en-GB"/>
              </w:rPr>
              <w:t xml:space="preserve"> at 5.30pm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.</w:t>
            </w:r>
          </w:p>
          <w:p w:rsidR="009B6512" w:rsidRPr="007E386C" w:rsidRDefault="009B6512" w:rsidP="009B6512">
            <w:pPr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9B6512" w:rsidRPr="007E386C" w:rsidRDefault="009B6512" w:rsidP="009B6512">
            <w:pPr>
              <w:jc w:val="center"/>
              <w:rPr>
                <w:rFonts w:ascii="Comic Sans MS" w:eastAsia="Times New Roman" w:hAnsi="Comic Sans MS" w:cs="Times New Roman"/>
                <w:b/>
                <w:bCs/>
                <w:u w:val="single"/>
                <w:lang w:eastAsia="en-GB"/>
              </w:rPr>
            </w:pPr>
            <w:r w:rsidRPr="007E386C">
              <w:rPr>
                <w:rFonts w:ascii="Comic Sans MS" w:eastAsia="Times New Roman" w:hAnsi="Comic Sans MS" w:cs="Times New Roman"/>
                <w:b/>
                <w:bCs/>
                <w:u w:val="single"/>
                <w:lang w:eastAsia="en-GB"/>
              </w:rPr>
              <w:t>Achievement Assembly</w:t>
            </w:r>
          </w:p>
          <w:p w:rsidR="009B6512" w:rsidRDefault="009B6512" w:rsidP="009B6512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9B651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Class 4’s achievement assem</w:t>
            </w:r>
            <w:r w:rsidR="00B26C2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bly will take place on </w:t>
            </w:r>
            <w:r w:rsidR="00B26C22" w:rsidRPr="00C92938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 xml:space="preserve">Friday </w:t>
            </w:r>
            <w:r w:rsidR="00FC2B68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>15</w:t>
            </w:r>
            <w:r w:rsidR="00FC2B68" w:rsidRPr="00FC2B68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vertAlign w:val="superscript"/>
                <w:lang w:eastAsia="en-GB"/>
              </w:rPr>
              <w:t>th</w:t>
            </w:r>
            <w:r w:rsidR="00FC2B68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 xml:space="preserve"> February 2019</w:t>
            </w:r>
            <w:r w:rsidRPr="00C92938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u w:val="single"/>
                <w:lang w:eastAsia="en-GB"/>
              </w:rPr>
              <w:t>.</w:t>
            </w:r>
            <w:r w:rsidRPr="009B651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</w:p>
          <w:p w:rsidR="007E386C" w:rsidRPr="007E386C" w:rsidRDefault="007E386C" w:rsidP="007E386C">
            <w:pPr>
              <w:jc w:val="center"/>
              <w:rPr>
                <w:rFonts w:ascii="Comic Sans MS" w:eastAsia="Times New Roman" w:hAnsi="Comic Sans MS" w:cs="Times New Roman"/>
                <w:b/>
                <w:bCs/>
                <w:u w:val="single"/>
                <w:lang w:eastAsia="en-GB"/>
              </w:rPr>
            </w:pPr>
            <w:r w:rsidRPr="007E386C">
              <w:rPr>
                <w:rFonts w:ascii="Comic Sans MS" w:eastAsia="Times New Roman" w:hAnsi="Comic Sans MS" w:cs="Times New Roman"/>
                <w:b/>
                <w:bCs/>
                <w:u w:val="single"/>
                <w:lang w:eastAsia="en-GB"/>
              </w:rPr>
              <w:t>Parents Evening</w:t>
            </w:r>
          </w:p>
          <w:p w:rsidR="007E386C" w:rsidRPr="00C92938" w:rsidRDefault="007E386C" w:rsidP="007E386C">
            <w:pPr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</w:t>
            </w:r>
            <w:r w:rsidR="00A9056A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his will take place on </w:t>
            </w:r>
            <w:r w:rsidR="00831F6A" w:rsidRPr="00831F6A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lang w:eastAsia="en-GB"/>
              </w:rPr>
              <w:t>Tuesday 19</w:t>
            </w:r>
            <w:r w:rsidR="00831F6A" w:rsidRPr="00831F6A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vertAlign w:val="superscript"/>
                <w:lang w:eastAsia="en-GB"/>
              </w:rPr>
              <w:t>th</w:t>
            </w:r>
            <w:r w:rsidR="00831F6A" w:rsidRPr="00831F6A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lang w:eastAsia="en-GB"/>
              </w:rPr>
              <w:t xml:space="preserve"> March 2019 and Thursday 21</w:t>
            </w:r>
            <w:r w:rsidR="00831F6A" w:rsidRPr="00831F6A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vertAlign w:val="superscript"/>
                <w:lang w:eastAsia="en-GB"/>
              </w:rPr>
              <w:t>st</w:t>
            </w:r>
            <w:r w:rsidR="00831F6A" w:rsidRPr="00831F6A">
              <w:rPr>
                <w:rFonts w:ascii="Comic Sans MS" w:eastAsia="Times New Roman" w:hAnsi="Comic Sans MS" w:cs="Times New Roman"/>
                <w:sz w:val="20"/>
                <w:szCs w:val="20"/>
                <w:highlight w:val="lightGray"/>
                <w:lang w:eastAsia="en-GB"/>
              </w:rPr>
              <w:t xml:space="preserve"> March 2019.</w:t>
            </w:r>
          </w:p>
          <w:p w:rsidR="009B6512" w:rsidRPr="009B6512" w:rsidRDefault="009B6512" w:rsidP="009B6512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B26C22" w:rsidRDefault="00B26C22" w:rsidP="009B6512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Please don’t hesitate to catch me for a chat or</w:t>
            </w:r>
            <w:r w:rsidR="009B6512" w:rsidRPr="009B651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arrang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 an appointment via the school</w:t>
            </w:r>
            <w:r w:rsidR="009B6512" w:rsidRPr="009B651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office should you wish to discuss any aspect of your child’s education.</w:t>
            </w:r>
          </w:p>
          <w:p w:rsidR="009B6512" w:rsidRPr="009B6512" w:rsidRDefault="00B26C22" w:rsidP="009B6512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Here’s to</w:t>
            </w:r>
            <w:r w:rsidR="00C9293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a fantastic Spring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term!</w:t>
            </w:r>
          </w:p>
          <w:p w:rsidR="002230E1" w:rsidRPr="007E386C" w:rsidRDefault="009B6512" w:rsidP="00F800C7">
            <w:pPr>
              <w:jc w:val="center"/>
              <w:rPr>
                <w:rFonts w:ascii="Lucida Handwriting" w:eastAsia="Times New Roman" w:hAnsi="Lucida Handwriting" w:cs="Times New Roman"/>
                <w:sz w:val="20"/>
                <w:szCs w:val="20"/>
                <w:lang w:eastAsia="en-GB"/>
              </w:rPr>
            </w:pPr>
            <w:r w:rsidRPr="007E386C">
              <w:rPr>
                <w:rFonts w:ascii="Lucida Handwriting" w:eastAsia="Times New Roman" w:hAnsi="Lucida Handwriting" w:cs="Times New Roman"/>
                <w:sz w:val="20"/>
                <w:szCs w:val="20"/>
                <w:lang w:eastAsia="en-GB"/>
              </w:rPr>
              <w:t>Mrs L Chandler</w:t>
            </w:r>
          </w:p>
        </w:tc>
      </w:tr>
      <w:tr w:rsidR="002230E1" w:rsidTr="001E6210">
        <w:trPr>
          <w:trHeight w:val="937"/>
        </w:trPr>
        <w:tc>
          <w:tcPr>
            <w:tcW w:w="5228" w:type="dxa"/>
          </w:tcPr>
          <w:p w:rsidR="002230E1" w:rsidRPr="00082F3D" w:rsidRDefault="002230E1" w:rsidP="002230E1">
            <w:pPr>
              <w:jc w:val="both"/>
              <w:rPr>
                <w:rFonts w:ascii="Comic Sans MS" w:hAnsi="Comic Sans MS" w:cs="Times New Roman"/>
                <w:b/>
                <w:u w:val="single"/>
              </w:rPr>
            </w:pPr>
            <w:r w:rsidRPr="00082F3D">
              <w:rPr>
                <w:rFonts w:ascii="Comic Sans MS" w:hAnsi="Comic Sans MS" w:cs="Times New Roman"/>
                <w:b/>
                <w:u w:val="single"/>
              </w:rPr>
              <w:t>Timetable Reminders</w:t>
            </w:r>
          </w:p>
          <w:p w:rsidR="002230E1" w:rsidRPr="002230E1" w:rsidRDefault="00A9056A" w:rsidP="009F1748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For the Spring</w:t>
            </w:r>
            <w:r w:rsidR="00FC2B68">
              <w:rPr>
                <w:rFonts w:ascii="Comic Sans MS" w:hAnsi="Comic Sans MS" w:cs="Times New Roman"/>
                <w:sz w:val="20"/>
                <w:szCs w:val="20"/>
              </w:rPr>
              <w:t xml:space="preserve"> term, PE will be on </w:t>
            </w:r>
            <w:r w:rsidR="009F1748">
              <w:rPr>
                <w:rFonts w:ascii="Comic Sans MS" w:hAnsi="Comic Sans MS" w:cs="Times New Roman"/>
                <w:sz w:val="20"/>
                <w:szCs w:val="20"/>
              </w:rPr>
              <w:t xml:space="preserve">alternate </w:t>
            </w:r>
            <w:r w:rsidR="00FC2B68">
              <w:rPr>
                <w:rFonts w:ascii="Comic Sans MS" w:hAnsi="Comic Sans MS" w:cs="Times New Roman"/>
                <w:sz w:val="20"/>
                <w:szCs w:val="20"/>
              </w:rPr>
              <w:t>Mondays with Mr Buttery</w:t>
            </w:r>
            <w:r w:rsidR="009F1748">
              <w:rPr>
                <w:rFonts w:ascii="Comic Sans MS" w:hAnsi="Comic Sans MS" w:cs="Times New Roman"/>
                <w:sz w:val="20"/>
                <w:szCs w:val="20"/>
              </w:rPr>
              <w:t xml:space="preserve"> and alternate Tuesdays with </w:t>
            </w:r>
            <w:proofErr w:type="spellStart"/>
            <w:r w:rsidR="009F1748">
              <w:rPr>
                <w:rFonts w:ascii="Comic Sans MS" w:hAnsi="Comic Sans MS" w:cs="Times New Roman"/>
                <w:sz w:val="20"/>
                <w:szCs w:val="20"/>
              </w:rPr>
              <w:t>Anandini</w:t>
            </w:r>
            <w:proofErr w:type="spellEnd"/>
            <w:r w:rsidR="009F1748">
              <w:rPr>
                <w:rFonts w:ascii="Comic Sans MS" w:hAnsi="Comic Sans MS" w:cs="Times New Roman"/>
                <w:sz w:val="20"/>
                <w:szCs w:val="20"/>
              </w:rPr>
              <w:t xml:space="preserve"> Yoga. </w:t>
            </w:r>
            <w:r w:rsidR="00082F3D">
              <w:rPr>
                <w:rFonts w:ascii="Comic Sans MS" w:hAnsi="Comic Sans MS" w:cs="Times New Roman"/>
                <w:sz w:val="20"/>
                <w:szCs w:val="20"/>
              </w:rPr>
              <w:t>Wednesdays</w:t>
            </w:r>
            <w:r w:rsidR="009F1748">
              <w:rPr>
                <w:rFonts w:ascii="Comic Sans MS" w:hAnsi="Comic Sans MS" w:cs="Times New Roman"/>
                <w:sz w:val="20"/>
                <w:szCs w:val="20"/>
              </w:rPr>
              <w:t xml:space="preserve"> will continue</w:t>
            </w:r>
            <w:r w:rsidR="00082F3D">
              <w:rPr>
                <w:rFonts w:ascii="Comic Sans MS" w:hAnsi="Comic Sans MS" w:cs="Times New Roman"/>
                <w:sz w:val="20"/>
                <w:szCs w:val="20"/>
              </w:rPr>
              <w:t xml:space="preserve"> with Mr Warriner. </w:t>
            </w:r>
            <w:r w:rsidR="002230E1" w:rsidRPr="002230E1">
              <w:rPr>
                <w:rFonts w:ascii="Comic Sans MS" w:hAnsi="Comic Sans MS" w:cs="Times New Roman"/>
                <w:sz w:val="20"/>
                <w:szCs w:val="20"/>
              </w:rPr>
              <w:t xml:space="preserve">Your child will be required to bring the appropriate kit (trainers are necessary for outdoor sessions).    </w:t>
            </w:r>
          </w:p>
        </w:tc>
        <w:tc>
          <w:tcPr>
            <w:tcW w:w="5332" w:type="dxa"/>
            <w:vMerge/>
          </w:tcPr>
          <w:p w:rsidR="002230E1" w:rsidRDefault="002230E1" w:rsidP="002230E1">
            <w:pPr>
              <w:pStyle w:val="Default"/>
              <w:tabs>
                <w:tab w:val="left" w:pos="3945"/>
              </w:tabs>
              <w:rPr>
                <w:rFonts w:asciiTheme="minorHAnsi" w:hAnsiTheme="minorHAnsi"/>
              </w:rPr>
            </w:pPr>
          </w:p>
        </w:tc>
      </w:tr>
      <w:tr w:rsidR="002230E1" w:rsidTr="001E6210">
        <w:trPr>
          <w:trHeight w:val="1867"/>
        </w:trPr>
        <w:tc>
          <w:tcPr>
            <w:tcW w:w="5228" w:type="dxa"/>
          </w:tcPr>
          <w:p w:rsidR="002230E1" w:rsidRPr="00082F3D" w:rsidRDefault="002230E1" w:rsidP="002230E1">
            <w:pPr>
              <w:rPr>
                <w:rFonts w:ascii="Comic Sans MS" w:eastAsia="Times New Roman" w:hAnsi="Comic Sans MS" w:cs="Times New Roman"/>
                <w:b/>
                <w:u w:val="single"/>
                <w:lang w:eastAsia="en-GB"/>
              </w:rPr>
            </w:pPr>
            <w:r w:rsidRPr="00082F3D">
              <w:rPr>
                <w:rFonts w:ascii="Comic Sans MS" w:eastAsia="Times New Roman" w:hAnsi="Comic Sans MS" w:cs="Times New Roman"/>
                <w:b/>
                <w:bCs/>
                <w:u w:val="single"/>
                <w:lang w:eastAsia="en-GB"/>
              </w:rPr>
              <w:t xml:space="preserve">Year </w:t>
            </w:r>
            <w:r w:rsidR="00F800C7">
              <w:rPr>
                <w:rFonts w:ascii="Comic Sans MS" w:eastAsia="Times New Roman" w:hAnsi="Comic Sans MS" w:cs="Times New Roman"/>
                <w:b/>
                <w:bCs/>
                <w:u w:val="single"/>
                <w:lang w:eastAsia="en-GB"/>
              </w:rPr>
              <w:t>5/</w:t>
            </w:r>
            <w:r w:rsidRPr="00082F3D">
              <w:rPr>
                <w:rFonts w:ascii="Comic Sans MS" w:eastAsia="Times New Roman" w:hAnsi="Comic Sans MS" w:cs="Times New Roman"/>
                <w:b/>
                <w:bCs/>
                <w:u w:val="single"/>
                <w:lang w:eastAsia="en-GB"/>
              </w:rPr>
              <w:t>6 Topics this Term</w:t>
            </w:r>
          </w:p>
          <w:p w:rsidR="002230E1" w:rsidRPr="002230E1" w:rsidRDefault="002230E1" w:rsidP="002230E1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During t</w:t>
            </w:r>
            <w:r w:rsidRPr="009B6512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he </w:t>
            </w:r>
            <w:r w:rsidR="00A9056A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Spring</w:t>
            </w: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term, children will study the following topics:</w:t>
            </w:r>
          </w:p>
          <w:p w:rsidR="002230E1" w:rsidRPr="002230E1" w:rsidRDefault="002230E1" w:rsidP="002230E1">
            <w:pPr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</w:pPr>
            <w:r w:rsidRPr="002230E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Numeracy</w:t>
            </w: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u w:val="single"/>
                <w:lang w:eastAsia="en-GB"/>
              </w:rPr>
              <w:t>Coverage across the year of:</w:t>
            </w:r>
          </w:p>
          <w:p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Number and Place Value</w:t>
            </w:r>
          </w:p>
          <w:p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Addition and Subtraction</w:t>
            </w:r>
          </w:p>
          <w:p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Multiplication and Division</w:t>
            </w:r>
          </w:p>
          <w:p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Fractions (including decimals and percentages)</w:t>
            </w:r>
          </w:p>
          <w:p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Measurement</w:t>
            </w:r>
          </w:p>
          <w:p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Geometry – properties of shape</w:t>
            </w:r>
          </w:p>
          <w:p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Geometry – position and direction</w:t>
            </w:r>
          </w:p>
          <w:p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Statistics</w:t>
            </w:r>
          </w:p>
          <w:p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Ratio and proportion</w:t>
            </w:r>
          </w:p>
          <w:p w:rsidR="002230E1" w:rsidRPr="00D361D4" w:rsidRDefault="002230E1" w:rsidP="002230E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D361D4">
              <w:rPr>
                <w:rFonts w:ascii="Comic Sans MS" w:eastAsia="Calibri" w:hAnsi="Comic Sans MS" w:cs="Times New Roman"/>
                <w:sz w:val="16"/>
                <w:szCs w:val="16"/>
              </w:rPr>
              <w:t>Algebra</w:t>
            </w:r>
          </w:p>
          <w:p w:rsidR="00A9056A" w:rsidRPr="00A9056A" w:rsidRDefault="002230E1" w:rsidP="00FC2B68">
            <w:pPr>
              <w:rPr>
                <w:rFonts w:ascii="Comic Sans MS" w:hAnsi="Comic Sans MS"/>
                <w:sz w:val="20"/>
                <w:szCs w:val="20"/>
              </w:rPr>
            </w:pPr>
            <w:r w:rsidRPr="002230E1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Literacy</w:t>
            </w:r>
            <w:r w:rsidRPr="002230E1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r w:rsidR="00C1503B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–</w:t>
            </w:r>
            <w:r w:rsidRPr="002230E1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 xml:space="preserve"> </w:t>
            </w:r>
            <w:r w:rsidR="00C1503B" w:rsidRPr="00C1503B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Persuasion and newspaper reports</w:t>
            </w:r>
          </w:p>
          <w:p w:rsidR="00A9056A" w:rsidRDefault="002230E1" w:rsidP="00A9056A">
            <w:pPr>
              <w:rPr>
                <w:rFonts w:ascii="Comic Sans MS" w:hAnsi="Comic Sans MS"/>
                <w:sz w:val="20"/>
                <w:szCs w:val="20"/>
              </w:rPr>
            </w:pPr>
            <w:r w:rsidRPr="002230E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Science </w:t>
            </w: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–</w:t>
            </w:r>
            <w:r w:rsidR="00C1503B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Evolution and Inheritance</w:t>
            </w:r>
          </w:p>
          <w:p w:rsidR="005969C0" w:rsidRPr="00F84A05" w:rsidRDefault="009B6512" w:rsidP="005969C0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Computing</w:t>
            </w:r>
            <w:r w:rsidR="002230E1"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</w:t>
            </w:r>
            <w:r w:rsidR="00C1503B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  <w:r w:rsidR="005969C0" w:rsidRPr="00F84A05">
              <w:rPr>
                <w:rFonts w:ascii="Comic Sans MS" w:hAnsi="Comic Sans MS"/>
                <w:sz w:val="20"/>
                <w:szCs w:val="20"/>
                <w:u w:val="single"/>
              </w:rPr>
              <w:t>Understanding and Challenges’</w:t>
            </w:r>
          </w:p>
          <w:p w:rsidR="00FC2B68" w:rsidRPr="002230E1" w:rsidRDefault="005969C0" w:rsidP="005969C0">
            <w:pP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</w:pPr>
            <w:r w:rsidRPr="00F84A05">
              <w:rPr>
                <w:rFonts w:ascii="Comic Sans MS" w:hAnsi="Comic Sans MS"/>
                <w:sz w:val="20"/>
                <w:szCs w:val="20"/>
              </w:rPr>
              <w:t>Programming, multimedia, technology in our lives.</w:t>
            </w:r>
          </w:p>
          <w:p w:rsidR="002230E1" w:rsidRPr="00A9056A" w:rsidRDefault="002230E1" w:rsidP="00A9056A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2230E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Religious Studies</w:t>
            </w: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="005969C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Whole school religion: Hinduism</w:t>
            </w:r>
          </w:p>
          <w:p w:rsidR="002230E1" w:rsidRPr="002230E1" w:rsidRDefault="00FC2B68" w:rsidP="00FC2B68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Geography</w:t>
            </w:r>
            <w:r w:rsidR="002230E1"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 </w:t>
            </w:r>
            <w:r w:rsidR="005969C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Exploring the UK and Europe</w:t>
            </w:r>
          </w:p>
          <w:p w:rsidR="002230E1" w:rsidRPr="002230E1" w:rsidRDefault="002230E1" w:rsidP="002230E1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2230E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Art</w:t>
            </w:r>
            <w:r w:rsidR="00D62FC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/DT</w:t>
            </w:r>
            <w:r w:rsidRPr="002230E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5969C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–</w:t>
            </w:r>
            <w:r w:rsidR="00FC2B6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  <w:r w:rsidR="005969C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British Art</w:t>
            </w:r>
          </w:p>
          <w:p w:rsidR="002230E1" w:rsidRDefault="002230E1" w:rsidP="00FC2B68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2230E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en-GB"/>
              </w:rPr>
              <w:t>P.E</w:t>
            </w: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–</w:t>
            </w:r>
            <w:r w:rsidR="005969C0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Yoga, </w:t>
            </w:r>
            <w:r w:rsidR="00831F6A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invasion games</w:t>
            </w:r>
            <w:r w:rsidR="009F1748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, circuit training.</w:t>
            </w:r>
          </w:p>
          <w:p w:rsidR="00831F6A" w:rsidRPr="002230E1" w:rsidRDefault="00831F6A" w:rsidP="00831F6A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D361D4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Music </w:t>
            </w:r>
            <w:r w:rsidRPr="00D361D4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–</w:t>
            </w: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Topic based music activities.</w:t>
            </w:r>
          </w:p>
          <w:p w:rsidR="00831F6A" w:rsidRDefault="00831F6A" w:rsidP="00831F6A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2230E1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PSHCE </w:t>
            </w:r>
            <w:r w:rsidRPr="002230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–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 </w:t>
            </w:r>
            <w:r w:rsidRPr="002155F6">
              <w:rPr>
                <w:rFonts w:ascii="Comic Sans MS" w:hAnsi="Comic Sans MS"/>
                <w:sz w:val="20"/>
                <w:szCs w:val="20"/>
              </w:rPr>
              <w:t>Tolerance of those of different faiths and beliefs (British values)</w:t>
            </w:r>
          </w:p>
          <w:p w:rsidR="00831F6A" w:rsidRDefault="00831F6A" w:rsidP="00831F6A">
            <w:pPr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2230E1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en-GB"/>
              </w:rPr>
              <w:t xml:space="preserve">MFL – French: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Rising Stars programme</w:t>
            </w:r>
          </w:p>
          <w:p w:rsidR="00831F6A" w:rsidRPr="009B6512" w:rsidRDefault="00831F6A" w:rsidP="00FC2B68">
            <w:pPr>
              <w:jc w:val="both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32" w:type="dxa"/>
            <w:vMerge/>
          </w:tcPr>
          <w:p w:rsidR="002230E1" w:rsidRPr="00210BA7" w:rsidRDefault="002230E1" w:rsidP="00210BA7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E38C7" w:rsidTr="001E6210">
        <w:tc>
          <w:tcPr>
            <w:tcW w:w="10560" w:type="dxa"/>
            <w:gridSpan w:val="2"/>
            <w:shd w:val="clear" w:color="auto" w:fill="7030A0"/>
          </w:tcPr>
          <w:p w:rsidR="00CE38C7" w:rsidRDefault="00CE38C7"/>
        </w:tc>
      </w:tr>
    </w:tbl>
    <w:p w:rsidR="002B64A3" w:rsidRDefault="00DC64A5"/>
    <w:sectPr w:rsidR="002B64A3" w:rsidSect="00730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5AD1"/>
    <w:multiLevelType w:val="hybridMultilevel"/>
    <w:tmpl w:val="F4A870F8"/>
    <w:lvl w:ilvl="0" w:tplc="7E8C43DE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0632"/>
    <w:rsid w:val="00047708"/>
    <w:rsid w:val="00082F3D"/>
    <w:rsid w:val="00102CF3"/>
    <w:rsid w:val="001545B3"/>
    <w:rsid w:val="00180290"/>
    <w:rsid w:val="001B1C79"/>
    <w:rsid w:val="001B53EC"/>
    <w:rsid w:val="001E6210"/>
    <w:rsid w:val="00210BA7"/>
    <w:rsid w:val="002230E1"/>
    <w:rsid w:val="002469C8"/>
    <w:rsid w:val="002D5FBC"/>
    <w:rsid w:val="00390C3B"/>
    <w:rsid w:val="004C682F"/>
    <w:rsid w:val="004D1E1D"/>
    <w:rsid w:val="005656D2"/>
    <w:rsid w:val="005969C0"/>
    <w:rsid w:val="005D6C5C"/>
    <w:rsid w:val="00730278"/>
    <w:rsid w:val="00761FE6"/>
    <w:rsid w:val="007668AA"/>
    <w:rsid w:val="007A450B"/>
    <w:rsid w:val="007B210E"/>
    <w:rsid w:val="007B6960"/>
    <w:rsid w:val="007E386C"/>
    <w:rsid w:val="007F0632"/>
    <w:rsid w:val="00831F6A"/>
    <w:rsid w:val="00854949"/>
    <w:rsid w:val="0086550A"/>
    <w:rsid w:val="00955898"/>
    <w:rsid w:val="009B5B80"/>
    <w:rsid w:val="009B6512"/>
    <w:rsid w:val="009E365E"/>
    <w:rsid w:val="009F1748"/>
    <w:rsid w:val="00A9056A"/>
    <w:rsid w:val="00B26C22"/>
    <w:rsid w:val="00B42037"/>
    <w:rsid w:val="00B86E92"/>
    <w:rsid w:val="00BA102A"/>
    <w:rsid w:val="00BE4058"/>
    <w:rsid w:val="00BF1AC3"/>
    <w:rsid w:val="00C1503B"/>
    <w:rsid w:val="00C467E5"/>
    <w:rsid w:val="00C92938"/>
    <w:rsid w:val="00CE2D31"/>
    <w:rsid w:val="00CE38C7"/>
    <w:rsid w:val="00CF623D"/>
    <w:rsid w:val="00D361D4"/>
    <w:rsid w:val="00D62FC7"/>
    <w:rsid w:val="00DC64A5"/>
    <w:rsid w:val="00DD6C1D"/>
    <w:rsid w:val="00F14AE9"/>
    <w:rsid w:val="00F64320"/>
    <w:rsid w:val="00F800C7"/>
    <w:rsid w:val="00FA698B"/>
    <w:rsid w:val="00F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27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CAcQjRxqFQoTCPvsysCYqMcCFcZbFAodYJMP4Q&amp;url=http://www.gograph.com/vector-clip-art/school-bag.html&amp;ei=oKvNVfucIsa3UeCmvogO&amp;bvm=bv.99804247,d.d24&amp;psig=AFQjCNFXOVL0zYLGgwLIG0OIuPOo5vaExw&amp;ust=143962854584017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CAcQjRxqFQoTCMa1gpSYqMcCFURpFAod8c4HRQ&amp;url=http://blogs.nwic.edu/swinomish/page/2/&amp;ei=Q6vNVYaIBsTSUfGdn6gE&amp;bvm=bv.99804247,d.d24&amp;psig=AFQjCNEjfjgnt4JuqXOicvDxoMSCJQGwRw&amp;ust=14396284658267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Rayner</dc:creator>
  <cp:lastModifiedBy>Admin</cp:lastModifiedBy>
  <cp:revision>15</cp:revision>
  <cp:lastPrinted>2019-01-08T08:45:00Z</cp:lastPrinted>
  <dcterms:created xsi:type="dcterms:W3CDTF">2017-09-06T16:07:00Z</dcterms:created>
  <dcterms:modified xsi:type="dcterms:W3CDTF">2019-01-08T11:22:00Z</dcterms:modified>
</cp:coreProperties>
</file>