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56" w:rsidRDefault="008A4756"/>
    <w:p w:rsidR="007F1761" w:rsidRDefault="007F1761">
      <w:r>
        <w:t xml:space="preserve">This term, Reception will be learning about Traditional Tales, pets, castle and Chinese New Year.  </w:t>
      </w:r>
      <w:proofErr w:type="gramStart"/>
      <w:r>
        <w:t xml:space="preserve">As with all our topics, we will be doing as much of our learning as possible through </w:t>
      </w:r>
      <w:r w:rsidR="00B134C4">
        <w:t>the children</w:t>
      </w:r>
      <w:r>
        <w:t xml:space="preserve">, while </w:t>
      </w:r>
      <w:r w:rsidR="00B134C4">
        <w:t>continuing to build on</w:t>
      </w:r>
      <w:r>
        <w:t xml:space="preserve"> basic skills.</w:t>
      </w:r>
      <w:proofErr w:type="gramEnd"/>
    </w:p>
    <w:p w:rsidR="007F1761" w:rsidRPr="00C31349" w:rsidRDefault="007F1761">
      <w:pPr>
        <w:rPr>
          <w:szCs w:val="24"/>
        </w:rPr>
      </w:pPr>
      <w:r w:rsidRPr="00C31349">
        <w:rPr>
          <w:szCs w:val="24"/>
        </w:rPr>
        <w:t xml:space="preserve">In our Literacy work, we are going to keep developing our speaking and </w:t>
      </w:r>
      <w:proofErr w:type="gramStart"/>
      <w:r w:rsidRPr="00C31349">
        <w:rPr>
          <w:szCs w:val="24"/>
        </w:rPr>
        <w:t>listening</w:t>
      </w:r>
      <w:proofErr w:type="gramEnd"/>
      <w:r w:rsidRPr="00C31349">
        <w:rPr>
          <w:szCs w:val="24"/>
        </w:rPr>
        <w:t xml:space="preserve"> skills and begin to listen to stories without pictures.  We will be learning how to follow instructions with several parts to make and plant different things.  In our Phonics, we will be consolidating our understanding of the sounds we have learnt so far and learning longer vowel sounds.  We will also be having a push </w:t>
      </w:r>
      <w:r w:rsidR="00B134C4" w:rsidRPr="00C31349">
        <w:rPr>
          <w:szCs w:val="24"/>
        </w:rPr>
        <w:t>on developing our independent writing of words, rhyming strings and sentences.</w:t>
      </w:r>
    </w:p>
    <w:p w:rsidR="00B134C4" w:rsidRPr="00C31349" w:rsidRDefault="00B134C4">
      <w:pPr>
        <w:rPr>
          <w:szCs w:val="24"/>
        </w:rPr>
      </w:pPr>
      <w:r w:rsidRPr="00C31349">
        <w:rPr>
          <w:szCs w:val="24"/>
        </w:rPr>
        <w:t>In our Numeracy, we will be learning our numbers to 20, how to read, write and sequence them and find one more and one less.  We will be learning how to add and subtract small amounts practically, starting with numbers to 10 and moving onto 20.  We are going to use everyday language to compare objects by weight, size, capacity and position and sequence routines and familiar events by time.  We will be making amounts with 1p coins and buying objects, together with naming and describing 2D and 3D shapes.</w:t>
      </w:r>
    </w:p>
    <w:p w:rsidR="00B134C4" w:rsidRPr="00C31349" w:rsidRDefault="00B134C4">
      <w:pPr>
        <w:rPr>
          <w:szCs w:val="24"/>
        </w:rPr>
      </w:pPr>
      <w:r w:rsidRPr="00C31349">
        <w:rPr>
          <w:szCs w:val="24"/>
        </w:rPr>
        <w:t>To support our learning in all areas, these are the skills we will continue to build on:</w:t>
      </w:r>
    </w:p>
    <w:p w:rsidR="00B134C4" w:rsidRPr="00C31349" w:rsidRDefault="00B134C4" w:rsidP="00B134C4">
      <w:pPr>
        <w:pStyle w:val="ListParagraph"/>
        <w:numPr>
          <w:ilvl w:val="0"/>
          <w:numId w:val="1"/>
        </w:numPr>
        <w:rPr>
          <w:szCs w:val="24"/>
        </w:rPr>
      </w:pPr>
      <w:r w:rsidRPr="00C31349">
        <w:rPr>
          <w:szCs w:val="24"/>
        </w:rPr>
        <w:t>Holding our pencil correctly</w:t>
      </w:r>
    </w:p>
    <w:p w:rsidR="00B134C4" w:rsidRPr="00C31349" w:rsidRDefault="00B134C4" w:rsidP="00B134C4">
      <w:pPr>
        <w:pStyle w:val="ListParagraph"/>
        <w:numPr>
          <w:ilvl w:val="0"/>
          <w:numId w:val="1"/>
        </w:numPr>
        <w:rPr>
          <w:szCs w:val="24"/>
        </w:rPr>
      </w:pPr>
      <w:r w:rsidRPr="00C31349">
        <w:rPr>
          <w:szCs w:val="24"/>
        </w:rPr>
        <w:t>Holding our scissors correctly and practicing our cutting skills</w:t>
      </w:r>
    </w:p>
    <w:p w:rsidR="00B134C4" w:rsidRPr="00C31349" w:rsidRDefault="00B134C4" w:rsidP="00B134C4">
      <w:pPr>
        <w:pStyle w:val="ListParagraph"/>
        <w:numPr>
          <w:ilvl w:val="0"/>
          <w:numId w:val="1"/>
        </w:numPr>
        <w:rPr>
          <w:szCs w:val="24"/>
        </w:rPr>
      </w:pPr>
      <w:r w:rsidRPr="00C31349">
        <w:rPr>
          <w:szCs w:val="24"/>
        </w:rPr>
        <w:t>Sharing and taking turns</w:t>
      </w:r>
    </w:p>
    <w:p w:rsidR="00B134C4" w:rsidRPr="00C31349" w:rsidRDefault="00B134C4" w:rsidP="00B134C4">
      <w:pPr>
        <w:pStyle w:val="ListParagraph"/>
        <w:numPr>
          <w:ilvl w:val="0"/>
          <w:numId w:val="1"/>
        </w:numPr>
        <w:rPr>
          <w:szCs w:val="24"/>
        </w:rPr>
      </w:pPr>
      <w:r w:rsidRPr="00C31349">
        <w:rPr>
          <w:szCs w:val="24"/>
        </w:rPr>
        <w:t>Forming our letters and numbers correctly</w:t>
      </w:r>
    </w:p>
    <w:p w:rsidR="00760129" w:rsidRPr="00C31349" w:rsidRDefault="00760129" w:rsidP="00C31349">
      <w:pPr>
        <w:rPr>
          <w:lang w:val="en-US"/>
        </w:rPr>
      </w:pPr>
      <w:r w:rsidRPr="00C31349">
        <w:rPr>
          <w:lang w:val="en-US"/>
        </w:rPr>
        <w:t xml:space="preserve">For Year 1 this </w:t>
      </w:r>
      <w:proofErr w:type="gramStart"/>
      <w:r w:rsidRPr="00C31349">
        <w:rPr>
          <w:lang w:val="en-US"/>
        </w:rPr>
        <w:t>Spring</w:t>
      </w:r>
      <w:proofErr w:type="gramEnd"/>
      <w:r w:rsidRPr="00C31349">
        <w:rPr>
          <w:lang w:val="en-US"/>
        </w:rPr>
        <w:t xml:space="preserve"> i</w:t>
      </w:r>
      <w:r w:rsidRPr="00C31349">
        <w:rPr>
          <w:lang w:val="en-US"/>
        </w:rPr>
        <w:t>n literacy</w:t>
      </w:r>
      <w:r w:rsidRPr="00C31349">
        <w:rPr>
          <w:lang w:val="en-US"/>
        </w:rPr>
        <w:t>,</w:t>
      </w:r>
      <w:r w:rsidRPr="00C31349">
        <w:rPr>
          <w:lang w:val="en-US"/>
        </w:rPr>
        <w:t xml:space="preserve"> we are currently </w:t>
      </w:r>
      <w:r w:rsidRPr="00C31349">
        <w:rPr>
          <w:rStyle w:val="Strong"/>
          <w:b w:val="0"/>
          <w:szCs w:val="24"/>
          <w:lang w:val="en-US"/>
        </w:rPr>
        <w:t>reading and writing traditional tales</w:t>
      </w:r>
      <w:r w:rsidRPr="00C31349">
        <w:rPr>
          <w:lang w:val="en-US"/>
        </w:rPr>
        <w:t>.  We shall move on to using dictionaries and writing explanations.</w:t>
      </w:r>
    </w:p>
    <w:p w:rsidR="00760129" w:rsidRPr="00C31349" w:rsidRDefault="00760129" w:rsidP="00C31349">
      <w:pPr>
        <w:rPr>
          <w:lang w:val="en-US"/>
        </w:rPr>
      </w:pPr>
      <w:r w:rsidRPr="00C31349">
        <w:rPr>
          <w:lang w:val="en-US"/>
        </w:rPr>
        <w:t xml:space="preserve">In numeracy we continue to cover all aspects of the </w:t>
      </w:r>
      <w:proofErr w:type="spellStart"/>
      <w:r w:rsidRPr="00C31349">
        <w:rPr>
          <w:lang w:val="en-US"/>
        </w:rPr>
        <w:t>maths</w:t>
      </w:r>
      <w:proofErr w:type="spellEnd"/>
      <w:r w:rsidRPr="00C31349">
        <w:rPr>
          <w:lang w:val="en-US"/>
        </w:rPr>
        <w:t xml:space="preserve"> curriculum – number and place value, shape space and measure, calculating and problem solving.  We ensure that pupils use their growing mathematical skills to solve problems and apply them to everyday situations.</w:t>
      </w:r>
    </w:p>
    <w:p w:rsidR="00760129" w:rsidRPr="00C31349" w:rsidRDefault="00760129" w:rsidP="00C31349">
      <w:pPr>
        <w:rPr>
          <w:lang w:val="en-US"/>
        </w:rPr>
      </w:pPr>
      <w:r w:rsidRPr="00C31349">
        <w:rPr>
          <w:rStyle w:val="Strong"/>
          <w:b w:val="0"/>
          <w:szCs w:val="24"/>
          <w:lang w:val="en-US"/>
        </w:rPr>
        <w:t>O</w:t>
      </w:r>
      <w:r w:rsidRPr="00C31349">
        <w:rPr>
          <w:rStyle w:val="Strong"/>
          <w:b w:val="0"/>
          <w:szCs w:val="24"/>
          <w:lang w:val="en-US"/>
        </w:rPr>
        <w:t>ur main topic encompasses both history and geography; w</w:t>
      </w:r>
      <w:r w:rsidRPr="00C31349">
        <w:rPr>
          <w:lang w:val="en-US"/>
        </w:rPr>
        <w:t>e are learning about London as a place to live, work and visit and then moving on to the Great Fire of London.  The children are already very enthusiastic about their learning and we are producing some good work.</w:t>
      </w:r>
    </w:p>
    <w:p w:rsidR="00760129" w:rsidRPr="00C31349" w:rsidRDefault="00760129" w:rsidP="00C31349">
      <w:pPr>
        <w:rPr>
          <w:lang w:val="en-US"/>
        </w:rPr>
      </w:pPr>
      <w:r w:rsidRPr="00C31349">
        <w:rPr>
          <w:lang w:val="en-US"/>
        </w:rPr>
        <w:t>In science we are studying materials and particularly how materials can be changed</w:t>
      </w:r>
      <w:r w:rsidRPr="00C31349">
        <w:rPr>
          <w:rStyle w:val="Strong"/>
          <w:b w:val="0"/>
          <w:szCs w:val="24"/>
          <w:lang w:val="en-US"/>
        </w:rPr>
        <w:t>.  The children will be involved in a range of investigations where they will be testing and examining materials in different situations.  Again, w</w:t>
      </w:r>
      <w:r w:rsidRPr="00C31349">
        <w:rPr>
          <w:lang w:val="en-US"/>
        </w:rPr>
        <w:t>e are linking our A</w:t>
      </w:r>
      <w:r w:rsidRPr="00C31349">
        <w:rPr>
          <w:rStyle w:val="Strong"/>
          <w:b w:val="0"/>
          <w:szCs w:val="24"/>
          <w:lang w:val="en-US"/>
        </w:rPr>
        <w:t>rt and DT work and also ICT into these two topics.</w:t>
      </w:r>
    </w:p>
    <w:p w:rsidR="00760129" w:rsidRPr="00C31349" w:rsidRDefault="00760129" w:rsidP="00C31349">
      <w:pPr>
        <w:rPr>
          <w:lang w:val="en-US"/>
        </w:rPr>
      </w:pPr>
      <w:r w:rsidRPr="00C31349">
        <w:rPr>
          <w:lang w:val="en-US"/>
        </w:rPr>
        <w:t>In RE our topic is “Sacred Spaces – what can we learn from visiting a religious building?”</w:t>
      </w:r>
    </w:p>
    <w:p w:rsidR="00760129" w:rsidRPr="00C31349" w:rsidRDefault="00760129" w:rsidP="00C31349">
      <w:pPr>
        <w:rPr>
          <w:lang w:val="en-US"/>
        </w:rPr>
      </w:pPr>
      <w:r w:rsidRPr="00C31349">
        <w:rPr>
          <w:lang w:val="en-US"/>
        </w:rPr>
        <w:t xml:space="preserve">In PE the children are working on their dance skills with Miss </w:t>
      </w:r>
      <w:proofErr w:type="spellStart"/>
      <w:r w:rsidRPr="00C31349">
        <w:rPr>
          <w:lang w:val="en-US"/>
        </w:rPr>
        <w:t>Wagstaff</w:t>
      </w:r>
      <w:proofErr w:type="spellEnd"/>
      <w:r w:rsidRPr="00C31349">
        <w:rPr>
          <w:lang w:val="en-US"/>
        </w:rPr>
        <w:t xml:space="preserve"> </w:t>
      </w:r>
      <w:r w:rsidRPr="00C31349">
        <w:rPr>
          <w:lang w:val="en-US"/>
        </w:rPr>
        <w:t xml:space="preserve">and basketball skills with </w:t>
      </w:r>
      <w:proofErr w:type="spellStart"/>
      <w:r w:rsidRPr="00C31349">
        <w:rPr>
          <w:lang w:val="en-US"/>
        </w:rPr>
        <w:t>Mr</w:t>
      </w:r>
      <w:proofErr w:type="spellEnd"/>
      <w:r w:rsidRPr="00C31349">
        <w:rPr>
          <w:lang w:val="en-US"/>
        </w:rPr>
        <w:t xml:space="preserve"> Duffy.</w:t>
      </w:r>
    </w:p>
    <w:p w:rsidR="00760129" w:rsidRPr="00C31349" w:rsidRDefault="00760129" w:rsidP="00C31349">
      <w:pPr>
        <w:rPr>
          <w:lang w:val="en-US"/>
        </w:rPr>
      </w:pPr>
      <w:r w:rsidRPr="00C31349">
        <w:rPr>
          <w:rStyle w:val="Strong"/>
          <w:szCs w:val="24"/>
          <w:lang w:val="en-US"/>
        </w:rPr>
        <w:t>You can continue helping your child by hearing them read their books regularly and by helping them to learn their spellings.</w:t>
      </w:r>
      <w:r w:rsidRPr="00C31349">
        <w:rPr>
          <w:lang w:val="en-US"/>
        </w:rPr>
        <w:t xml:space="preserve">  They should be able to tell you what they have been covering in </w:t>
      </w:r>
      <w:proofErr w:type="spellStart"/>
      <w:r w:rsidRPr="00C31349">
        <w:rPr>
          <w:lang w:val="en-US"/>
        </w:rPr>
        <w:t>maths</w:t>
      </w:r>
      <w:proofErr w:type="spellEnd"/>
      <w:r w:rsidRPr="00C31349">
        <w:rPr>
          <w:lang w:val="en-US"/>
        </w:rPr>
        <w:t xml:space="preserve"> if you would like to support in this area.  Please ask if you ever have any queries about your child’s progress.</w:t>
      </w:r>
    </w:p>
    <w:p w:rsidR="00760129" w:rsidRPr="00C31349" w:rsidRDefault="00760129" w:rsidP="00C31349">
      <w:bookmarkStart w:id="0" w:name="_GoBack"/>
      <w:bookmarkEnd w:id="0"/>
    </w:p>
    <w:sectPr w:rsidR="00760129" w:rsidRPr="00C31349" w:rsidSect="00747501">
      <w:pgSz w:w="11906" w:h="16838"/>
      <w:pgMar w:top="1134" w:right="1134"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1573F"/>
    <w:multiLevelType w:val="hybridMultilevel"/>
    <w:tmpl w:val="89BA0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61"/>
    <w:rsid w:val="00747501"/>
    <w:rsid w:val="00760129"/>
    <w:rsid w:val="007F1761"/>
    <w:rsid w:val="008A4756"/>
    <w:rsid w:val="00B134C4"/>
    <w:rsid w:val="00B44555"/>
    <w:rsid w:val="00C31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C4"/>
    <w:pPr>
      <w:ind w:left="720"/>
      <w:contextualSpacing/>
    </w:pPr>
  </w:style>
  <w:style w:type="character" w:styleId="Strong">
    <w:name w:val="Strong"/>
    <w:basedOn w:val="DefaultParagraphFont"/>
    <w:uiPriority w:val="22"/>
    <w:qFormat/>
    <w:rsid w:val="00760129"/>
    <w:rPr>
      <w:b/>
      <w:bCs/>
    </w:rPr>
  </w:style>
  <w:style w:type="paragraph" w:styleId="NormalWeb">
    <w:name w:val="Normal (Web)"/>
    <w:basedOn w:val="Normal"/>
    <w:uiPriority w:val="99"/>
    <w:semiHidden/>
    <w:unhideWhenUsed/>
    <w:rsid w:val="00760129"/>
    <w:pPr>
      <w:spacing w:before="100" w:beforeAutospacing="1" w:after="100" w:afterAutospacing="1" w:line="456" w:lineRule="atLeast"/>
    </w:pPr>
    <w:rPr>
      <w:rFonts w:eastAsia="Times New Roman"/>
      <w:color w:val="525252"/>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C4"/>
    <w:pPr>
      <w:ind w:left="720"/>
      <w:contextualSpacing/>
    </w:pPr>
  </w:style>
  <w:style w:type="character" w:styleId="Strong">
    <w:name w:val="Strong"/>
    <w:basedOn w:val="DefaultParagraphFont"/>
    <w:uiPriority w:val="22"/>
    <w:qFormat/>
    <w:rsid w:val="00760129"/>
    <w:rPr>
      <w:b/>
      <w:bCs/>
    </w:rPr>
  </w:style>
  <w:style w:type="paragraph" w:styleId="NormalWeb">
    <w:name w:val="Normal (Web)"/>
    <w:basedOn w:val="Normal"/>
    <w:uiPriority w:val="99"/>
    <w:semiHidden/>
    <w:unhideWhenUsed/>
    <w:rsid w:val="00760129"/>
    <w:pPr>
      <w:spacing w:before="100" w:beforeAutospacing="1" w:after="100" w:afterAutospacing="1" w:line="456" w:lineRule="atLeast"/>
    </w:pPr>
    <w:rPr>
      <w:rFonts w:eastAsia="Times New Roman"/>
      <w:color w:val="52525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2014-02-11T13:26:00Z</dcterms:created>
  <dcterms:modified xsi:type="dcterms:W3CDTF">2014-02-11T14:08:00Z</dcterms:modified>
</cp:coreProperties>
</file>